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E54E30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wykonanie i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C85055" w:rsidRPr="00C85055">
        <w:rPr>
          <w:rFonts w:cstheme="minorHAnsi"/>
          <w:b/>
          <w:sz w:val="28"/>
          <w:szCs w:val="28"/>
        </w:rPr>
        <w:t>KRĄŻNIK</w:t>
      </w:r>
      <w:r w:rsidR="00C85055">
        <w:rPr>
          <w:rFonts w:cstheme="minorHAnsi"/>
          <w:b/>
          <w:sz w:val="28"/>
          <w:szCs w:val="28"/>
        </w:rPr>
        <w:t>ÓW</w:t>
      </w:r>
      <w:r w:rsidR="00C85055" w:rsidRPr="00C85055">
        <w:rPr>
          <w:rFonts w:cstheme="minorHAnsi"/>
          <w:b/>
          <w:sz w:val="28"/>
          <w:szCs w:val="28"/>
        </w:rPr>
        <w:t xml:space="preserve"> GŁADKI</w:t>
      </w:r>
      <w:r w:rsidR="00C85055">
        <w:rPr>
          <w:rFonts w:cstheme="minorHAnsi"/>
          <w:b/>
          <w:sz w:val="28"/>
          <w:szCs w:val="28"/>
        </w:rPr>
        <w:t>CH</w:t>
      </w:r>
      <w:r w:rsidR="00C85055" w:rsidRPr="00C85055">
        <w:rPr>
          <w:rFonts w:cstheme="minorHAnsi"/>
          <w:b/>
          <w:sz w:val="28"/>
          <w:szCs w:val="28"/>
        </w:rPr>
        <w:t xml:space="preserve"> fi 89x160x14 (Lc=200)</w:t>
      </w:r>
      <w:r w:rsidR="004066C3">
        <w:rPr>
          <w:rFonts w:cstheme="minorHAnsi"/>
          <w:b/>
          <w:sz w:val="28"/>
          <w:szCs w:val="28"/>
        </w:rPr>
        <w:t xml:space="preserve"> </w:t>
      </w:r>
    </w:p>
    <w:p w:rsidR="00224B76" w:rsidRDefault="00BD71C2" w:rsidP="00224B7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224B7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224B7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224B76">
        <w:rPr>
          <w:rFonts w:asciiTheme="minorHAnsi" w:hAnsiTheme="minorHAnsi" w:cs="Arial"/>
          <w:szCs w:val="22"/>
          <w:lang w:val="pl-PL"/>
        </w:rPr>
        <w:t>d</w:t>
      </w:r>
      <w:r w:rsidR="001920C8" w:rsidRPr="00224B76">
        <w:rPr>
          <w:rFonts w:asciiTheme="minorHAnsi" w:hAnsiTheme="minorHAnsi" w:cs="Arial"/>
          <w:szCs w:val="22"/>
          <w:lang w:val="pl-PL"/>
        </w:rPr>
        <w:t>ostaw</w:t>
      </w:r>
      <w:r w:rsidR="00914E24" w:rsidRPr="00224B76">
        <w:rPr>
          <w:rFonts w:asciiTheme="minorHAnsi" w:hAnsiTheme="minorHAnsi" w:cs="Arial"/>
          <w:szCs w:val="22"/>
          <w:lang w:val="pl-PL"/>
        </w:rPr>
        <w:t>y obejmuje</w:t>
      </w:r>
      <w:r w:rsidR="00D861CC">
        <w:rPr>
          <w:rFonts w:asciiTheme="minorHAnsi" w:hAnsiTheme="minorHAnsi" w:cs="Arial"/>
          <w:szCs w:val="22"/>
          <w:lang w:val="pl-PL"/>
        </w:rPr>
        <w:t xml:space="preserve"> wykonanie i dostawę</w:t>
      </w:r>
      <w:r w:rsidR="00A6022F" w:rsidRPr="00224B76">
        <w:rPr>
          <w:rFonts w:asciiTheme="minorHAnsi" w:hAnsiTheme="minorHAnsi" w:cs="Arial"/>
          <w:szCs w:val="22"/>
          <w:lang w:val="pl-PL"/>
        </w:rPr>
        <w:t>:</w:t>
      </w:r>
    </w:p>
    <w:p w:rsidR="00A84E26" w:rsidRDefault="00D861CC" w:rsidP="00C85055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  <w:b/>
          <w:szCs w:val="22"/>
          <w:lang w:val="pl-PL"/>
        </w:rPr>
      </w:pPr>
      <w:bookmarkStart w:id="0" w:name="_GoBack"/>
      <w:r w:rsidRPr="00C85055">
        <w:rPr>
          <w:rFonts w:asciiTheme="minorHAnsi" w:hAnsiTheme="minorHAnsi"/>
          <w:szCs w:val="22"/>
          <w:lang w:val="pl-PL"/>
        </w:rPr>
        <w:t xml:space="preserve">       </w:t>
      </w:r>
      <w:r w:rsidR="00C85055" w:rsidRPr="00C85055">
        <w:rPr>
          <w:rFonts w:asciiTheme="minorHAnsi" w:hAnsiTheme="minorHAnsi" w:cstheme="minorHAnsi"/>
          <w:b/>
          <w:szCs w:val="22"/>
          <w:lang w:val="pl-PL"/>
        </w:rPr>
        <w:t>KRĄŻNIKÓW GŁADKICH fi 89x160x14 (Lc=200)</w:t>
      </w:r>
      <w:r w:rsidR="00A84E26">
        <w:rPr>
          <w:rFonts w:asciiTheme="minorHAnsi" w:hAnsiTheme="minorHAnsi" w:cstheme="minorHAnsi"/>
          <w:b/>
          <w:szCs w:val="22"/>
          <w:lang w:val="pl-PL"/>
        </w:rPr>
        <w:t xml:space="preserve"> do przenośnika taśmowego gipsu PG2</w:t>
      </w:r>
      <w:r w:rsidR="00C85055" w:rsidRPr="00C85055">
        <w:rPr>
          <w:rFonts w:asciiTheme="minorHAnsi" w:hAnsiTheme="minorHAnsi" w:cstheme="minorHAnsi"/>
          <w:b/>
          <w:szCs w:val="22"/>
          <w:lang w:val="pl-PL"/>
        </w:rPr>
        <w:t xml:space="preserve"> </w:t>
      </w:r>
      <w:r w:rsidR="00AA7B5B">
        <w:rPr>
          <w:rFonts w:asciiTheme="minorHAnsi" w:hAnsiTheme="minorHAnsi" w:cstheme="minorHAnsi"/>
          <w:b/>
          <w:szCs w:val="22"/>
          <w:lang w:val="pl-PL"/>
        </w:rPr>
        <w:t xml:space="preserve">według </w:t>
      </w:r>
      <w:r w:rsidR="00A84E26">
        <w:rPr>
          <w:rFonts w:asciiTheme="minorHAnsi" w:hAnsiTheme="minorHAnsi" w:cstheme="minorHAnsi"/>
          <w:b/>
          <w:szCs w:val="22"/>
          <w:lang w:val="pl-PL"/>
        </w:rPr>
        <w:t xml:space="preserve"> </w:t>
      </w:r>
    </w:p>
    <w:p w:rsidR="00D861CC" w:rsidRPr="00C85055" w:rsidRDefault="00A84E26" w:rsidP="00C85055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cs="Tahoma"/>
          <w:b/>
          <w:color w:val="000000"/>
          <w:lang w:val="pl-PL"/>
        </w:rPr>
      </w:pPr>
      <w:r>
        <w:rPr>
          <w:rFonts w:asciiTheme="minorHAnsi" w:hAnsiTheme="minorHAnsi" w:cstheme="minorHAnsi"/>
          <w:b/>
          <w:szCs w:val="22"/>
          <w:lang w:val="pl-PL"/>
        </w:rPr>
        <w:t xml:space="preserve">      </w:t>
      </w:r>
      <w:r w:rsidR="00AA7B5B">
        <w:rPr>
          <w:rFonts w:asciiTheme="minorHAnsi" w:hAnsiTheme="minorHAnsi" w:cstheme="minorHAnsi"/>
          <w:b/>
          <w:szCs w:val="22"/>
          <w:lang w:val="pl-PL"/>
        </w:rPr>
        <w:t>załączonych wymogów technicznych</w:t>
      </w:r>
      <w:r w:rsidR="00C85055" w:rsidRPr="00C85055">
        <w:rPr>
          <w:rFonts w:asciiTheme="minorHAnsi" w:hAnsiTheme="minorHAnsi" w:cstheme="minorHAnsi"/>
          <w:b/>
          <w:szCs w:val="22"/>
          <w:lang w:val="pl-PL"/>
        </w:rPr>
        <w:t xml:space="preserve">  </w:t>
      </w:r>
      <w:r w:rsidR="00AA7B5B">
        <w:rPr>
          <w:rFonts w:asciiTheme="minorHAnsi" w:hAnsiTheme="minorHAnsi" w:cstheme="minorHAnsi"/>
          <w:b/>
          <w:szCs w:val="22"/>
          <w:lang w:val="pl-PL"/>
        </w:rPr>
        <w:t xml:space="preserve">     </w:t>
      </w:r>
      <w:r w:rsidR="00D861CC" w:rsidRPr="00C85055">
        <w:rPr>
          <w:rFonts w:cs="Tahoma"/>
          <w:b/>
          <w:color w:val="000000"/>
          <w:lang w:val="pl-PL"/>
        </w:rPr>
        <w:t>w ilości: 2</w:t>
      </w:r>
      <w:r w:rsidR="00C85055">
        <w:rPr>
          <w:rFonts w:cs="Tahoma"/>
          <w:b/>
          <w:color w:val="000000"/>
          <w:lang w:val="pl-PL"/>
        </w:rPr>
        <w:t>00</w:t>
      </w:r>
      <w:r w:rsidR="00D861CC" w:rsidRPr="00C85055">
        <w:rPr>
          <w:rFonts w:cs="Tahoma"/>
          <w:b/>
          <w:color w:val="000000"/>
          <w:lang w:val="pl-PL"/>
        </w:rPr>
        <w:t>szt.</w:t>
      </w:r>
    </w:p>
    <w:bookmarkEnd w:id="0"/>
    <w:p w:rsidR="00D10258" w:rsidRDefault="00D861CC" w:rsidP="00D861CC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do 19</w:t>
      </w:r>
      <w:r w:rsidR="00D13547">
        <w:rPr>
          <w:rFonts w:asciiTheme="minorHAnsi" w:hAnsiTheme="minorHAnsi" w:cs="Arial"/>
          <w:b/>
          <w:szCs w:val="22"/>
          <w:lang w:val="pl-PL"/>
        </w:rPr>
        <w:t>.06</w:t>
      </w:r>
      <w:r w:rsidR="001F327C">
        <w:rPr>
          <w:rFonts w:asciiTheme="minorHAnsi" w:hAnsiTheme="minorHAnsi" w:cs="Arial"/>
          <w:b/>
          <w:szCs w:val="22"/>
          <w:lang w:val="pl-PL"/>
        </w:rPr>
        <w:t>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  <w:r w:rsidR="00D13547">
        <w:rPr>
          <w:rFonts w:cs="Arial"/>
        </w:rPr>
        <w:t xml:space="preserve"> </w:t>
      </w:r>
      <w:r w:rsidR="003D7806">
        <w:rPr>
          <w:rFonts w:cs="Arial"/>
        </w:rPr>
        <w:t>atesty, certyfikaty, poświadczenia, świadectwa jakości.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="00D13547">
        <w:rPr>
          <w:rFonts w:cs="Arial"/>
        </w:rPr>
        <w:t xml:space="preserve">: minimum </w:t>
      </w:r>
      <w:r w:rsidR="00D861CC">
        <w:rPr>
          <w:rFonts w:cs="Arial"/>
        </w:rPr>
        <w:t>36</w:t>
      </w:r>
      <w:r w:rsidR="00D13547">
        <w:rPr>
          <w:rFonts w:cs="Arial"/>
        </w:rPr>
        <w:t xml:space="preserve"> miesiące.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F22990">
        <w:rPr>
          <w:rFonts w:asciiTheme="minorHAnsi" w:hAnsiTheme="minorHAnsi" w:cs="Arial"/>
          <w:bCs w:val="0"/>
          <w:iCs w:val="0"/>
          <w:lang w:val="pl-PL"/>
        </w:rPr>
        <w:t>0</w:t>
      </w:r>
      <w:r w:rsidR="00C85055">
        <w:rPr>
          <w:rFonts w:asciiTheme="minorHAnsi" w:hAnsiTheme="minorHAnsi" w:cs="Arial"/>
          <w:bCs w:val="0"/>
          <w:iCs w:val="0"/>
          <w:lang w:val="pl-PL"/>
        </w:rPr>
        <w:t>7</w:t>
      </w:r>
      <w:r w:rsidR="00F22990">
        <w:rPr>
          <w:rFonts w:asciiTheme="minorHAnsi" w:hAnsiTheme="minorHAnsi" w:cs="Arial"/>
          <w:bCs w:val="0"/>
          <w:iCs w:val="0"/>
          <w:lang w:val="pl-PL"/>
        </w:rPr>
        <w:t>.05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F22990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 xml:space="preserve">na </w:t>
      </w:r>
      <w:r w:rsidR="00B33061" w:rsidRPr="00F22990">
        <w:rPr>
          <w:rFonts w:asciiTheme="minorHAnsi" w:hAnsiTheme="minorHAnsi" w:cs="Arial"/>
          <w:lang w:val="pl-PL"/>
        </w:rPr>
        <w:t>adres</w:t>
      </w:r>
      <w:r w:rsidR="00B51900" w:rsidRPr="00F22990">
        <w:rPr>
          <w:rFonts w:asciiTheme="minorHAnsi" w:hAnsiTheme="minorHAnsi" w:cs="Arial"/>
          <w:lang w:val="pl-PL"/>
        </w:rPr>
        <w:t>:</w:t>
      </w:r>
      <w:r w:rsidR="006412F2" w:rsidRPr="00F22990">
        <w:rPr>
          <w:rFonts w:asciiTheme="minorHAnsi" w:hAnsiTheme="minorHAnsi" w:cs="Arial"/>
          <w:lang w:val="pl-PL"/>
        </w:rPr>
        <w:t xml:space="preserve"> </w:t>
      </w:r>
      <w:r w:rsidR="00CE6205" w:rsidRPr="00F22990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F22990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4103B1" w:rsidRPr="00F22990">
        <w:rPr>
          <w:rFonts w:asciiTheme="minorHAnsi" w:hAnsiTheme="minorHAnsi" w:cs="Arial"/>
          <w:lang w:val="pl-PL"/>
        </w:rPr>
        <w:t xml:space="preserve"> do dnia </w:t>
      </w:r>
      <w:r w:rsidR="00C85055">
        <w:rPr>
          <w:rFonts w:asciiTheme="minorHAnsi" w:hAnsiTheme="minorHAnsi" w:cs="Arial"/>
          <w:b/>
          <w:lang w:val="pl-PL"/>
        </w:rPr>
        <w:t>06.05</w:t>
      </w:r>
      <w:r w:rsidR="00855199" w:rsidRPr="00F22990">
        <w:rPr>
          <w:rFonts w:asciiTheme="minorHAnsi" w:hAnsiTheme="minorHAnsi" w:cs="Arial"/>
          <w:b/>
          <w:lang w:val="pl-PL"/>
        </w:rPr>
        <w:t>.2019</w:t>
      </w:r>
      <w:r w:rsidR="00CE6205" w:rsidRPr="00F22990">
        <w:rPr>
          <w:rFonts w:asciiTheme="minorHAnsi" w:hAnsiTheme="minorHAnsi" w:cs="Arial"/>
          <w:b/>
          <w:lang w:val="pl-PL"/>
        </w:rPr>
        <w:t> r. do godz.</w:t>
      </w:r>
      <w:r w:rsidR="009B3132" w:rsidRPr="00F22990">
        <w:rPr>
          <w:rFonts w:asciiTheme="minorHAnsi" w:hAnsiTheme="minorHAnsi" w:cs="Arial"/>
          <w:b/>
          <w:bCs w:val="0"/>
          <w:lang w:val="pl-PL"/>
        </w:rPr>
        <w:t>1</w:t>
      </w:r>
      <w:r w:rsidR="00F22990">
        <w:rPr>
          <w:rFonts w:asciiTheme="minorHAnsi" w:hAnsiTheme="minorHAnsi" w:cs="Arial"/>
          <w:b/>
          <w:bCs w:val="0"/>
          <w:lang w:val="pl-PL"/>
        </w:rPr>
        <w:t>5</w:t>
      </w:r>
      <w:r w:rsidR="00CE6205" w:rsidRPr="00F22990">
        <w:rPr>
          <w:rFonts w:asciiTheme="minorHAnsi" w:hAnsiTheme="minorHAnsi" w:cs="Arial"/>
          <w:b/>
          <w:lang w:val="pl-PL"/>
        </w:rPr>
        <w:t xml:space="preserve">°°. </w:t>
      </w:r>
      <w:r w:rsidR="00CE6205" w:rsidRPr="00F22990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3502FA" w:rsidRPr="00F22990" w:rsidRDefault="00572C93" w:rsidP="003502FA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>
        <w:rPr>
          <w:lang w:val="pl-PL"/>
        </w:rPr>
        <w:t xml:space="preserve">  </w:t>
      </w:r>
      <w:r w:rsidR="00224B76" w:rsidRPr="00572C93">
        <w:rPr>
          <w:lang w:val="pl-PL"/>
        </w:rPr>
        <w:t xml:space="preserve"> </w:t>
      </w:r>
      <w:r w:rsidR="00733210" w:rsidRPr="00572C93">
        <w:rPr>
          <w:lang w:val="pl-PL"/>
        </w:rPr>
        <w:t xml:space="preserve">  </w:t>
      </w:r>
      <w:r w:rsidR="00855199" w:rsidRPr="00F22990">
        <w:rPr>
          <w:rFonts w:asciiTheme="minorHAnsi" w:hAnsiTheme="minorHAnsi"/>
          <w:lang w:val="pl-PL"/>
        </w:rPr>
        <w:t>16.1.</w:t>
      </w:r>
      <w:r w:rsidR="00A07A45" w:rsidRPr="00F22990">
        <w:rPr>
          <w:rFonts w:asciiTheme="minorHAnsi" w:hAnsiTheme="minorHAnsi"/>
          <w:lang w:val="pl-PL"/>
        </w:rPr>
        <w:t>Sprawy</w:t>
      </w:r>
      <w:r w:rsidR="00A07A45" w:rsidRPr="00F22990">
        <w:rPr>
          <w:rFonts w:asciiTheme="minorHAnsi" w:hAnsiTheme="minorHAnsi" w:cs="Arial"/>
          <w:lang w:val="pl-PL"/>
        </w:rPr>
        <w:t xml:space="preserve"> techniczne </w:t>
      </w:r>
      <w:r w:rsidR="00733210" w:rsidRPr="00F22990">
        <w:rPr>
          <w:rFonts w:asciiTheme="minorHAnsi" w:hAnsiTheme="minorHAnsi" w:cs="Arial"/>
          <w:lang w:val="pl-PL"/>
        </w:rPr>
        <w:t xml:space="preserve">prowadzi </w:t>
      </w:r>
      <w:r w:rsidR="003502FA" w:rsidRPr="00F22990">
        <w:rPr>
          <w:rFonts w:asciiTheme="minorHAnsi" w:hAnsiTheme="minorHAnsi" w:cs="Arial"/>
          <w:bCs w:val="0"/>
          <w:lang w:val="pl-PL"/>
        </w:rPr>
        <w:t>Łukasz Kosik</w:t>
      </w:r>
      <w:r w:rsidR="003502FA" w:rsidRPr="00F22990">
        <w:rPr>
          <w:rFonts w:asciiTheme="minorHAnsi" w:hAnsiTheme="minorHAnsi"/>
          <w:lang w:val="pl-PL"/>
        </w:rPr>
        <w:t xml:space="preserve">, tel. </w:t>
      </w:r>
      <w:r w:rsidR="003502FA" w:rsidRPr="00F22990">
        <w:rPr>
          <w:rFonts w:asciiTheme="minorHAnsi" w:hAnsiTheme="minorHAnsi" w:cs="Arial"/>
          <w:lang w:val="pl-PL"/>
        </w:rPr>
        <w:t>15 865 60 90, kom.</w:t>
      </w:r>
      <w:r w:rsidR="003502FA" w:rsidRPr="00F22990">
        <w:rPr>
          <w:rFonts w:asciiTheme="minorHAnsi" w:hAnsiTheme="minorHAnsi"/>
          <w:lang w:val="pl-PL"/>
        </w:rPr>
        <w:t xml:space="preserve"> 691 450 032</w:t>
      </w:r>
      <w:r w:rsidR="003502FA" w:rsidRPr="00F22990">
        <w:rPr>
          <w:rFonts w:asciiTheme="minorHAnsi" w:hAnsiTheme="minorHAnsi" w:cs="Arial"/>
          <w:lang w:val="pl-PL"/>
        </w:rPr>
        <w:t xml:space="preserve"> </w:t>
      </w:r>
    </w:p>
    <w:p w:rsidR="003502FA" w:rsidRPr="006106B0" w:rsidRDefault="003502FA" w:rsidP="003502FA">
      <w:pPr>
        <w:pStyle w:val="Zwykytekst"/>
        <w:rPr>
          <w:rFonts w:asciiTheme="minorHAnsi" w:hAnsiTheme="minorHAnsi"/>
          <w:lang w:val="en-US"/>
        </w:rPr>
      </w:pPr>
      <w:r w:rsidRPr="00F22990">
        <w:rPr>
          <w:rFonts w:asciiTheme="minorHAnsi" w:hAnsiTheme="minorHAnsi" w:cs="Arial"/>
        </w:rPr>
        <w:t xml:space="preserve">                  </w:t>
      </w:r>
      <w:r w:rsidRPr="00F22990">
        <w:rPr>
          <w:rFonts w:asciiTheme="minorHAnsi" w:hAnsiTheme="minorHAnsi"/>
          <w:lang w:val="en-US"/>
        </w:rPr>
        <w:t xml:space="preserve">e-mail: </w:t>
      </w:r>
      <w:hyperlink r:id="rId11" w:history="1">
        <w:r w:rsidRPr="00F22990">
          <w:rPr>
            <w:rStyle w:val="Hipercze"/>
            <w:rFonts w:asciiTheme="minorHAnsi" w:hAnsiTheme="minorHAnsi"/>
            <w:lang w:val="en-US"/>
          </w:rPr>
          <w:t>lukasz.kosik@enea.pl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3502FA">
        <w:rPr>
          <w:rFonts w:asciiTheme="minorHAnsi" w:eastAsiaTheme="minorHAnsi" w:hAnsiTheme="minorHAnsi"/>
        </w:rPr>
        <w:lastRenderedPageBreak/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3C5B3D" w:rsidRDefault="00D64C5F" w:rsidP="003C5B3D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3C5B3D">
        <w:rPr>
          <w:rFonts w:cs="Helvetica"/>
          <w:color w:val="333333"/>
        </w:rPr>
        <w:t xml:space="preserve"> </w:t>
      </w:r>
      <w:r w:rsidR="00D861CC" w:rsidRPr="003C5B3D">
        <w:rPr>
          <w:rFonts w:cs="Helvetica"/>
          <w:color w:val="333333"/>
        </w:rPr>
        <w:t>…………………………………zł/szt. netto</w:t>
      </w:r>
      <w:r w:rsidR="003C5B3D">
        <w:rPr>
          <w:rFonts w:cs="Helvetica"/>
          <w:color w:val="333333"/>
        </w:rPr>
        <w:t xml:space="preserve"> – Gwarancja…………………………………………</w:t>
      </w:r>
    </w:p>
    <w:p w:rsidR="003502FA" w:rsidRPr="00D861CC" w:rsidRDefault="003502FA" w:rsidP="003C5B3D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D861CC">
        <w:rPr>
          <w:rFonts w:cs="Helvetica"/>
          <w:color w:val="333333"/>
        </w:rPr>
        <w:t>Łączna wartość: ………………………….zł.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64996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</w:t>
      </w: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64996" w:rsidRDefault="00E6499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5B3D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</w:t>
      </w:r>
    </w:p>
    <w:p w:rsidR="003C5B3D" w:rsidRDefault="003C5B3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C5B3D" w:rsidRDefault="003C5B3D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74C03" w:rsidRDefault="003C5B3D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C5B3D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</w:t>
      </w:r>
    </w:p>
    <w:p w:rsidR="00380F3C" w:rsidRDefault="003C5B3D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</w:t>
      </w:r>
      <w:r w:rsidR="001F327C">
        <w:rPr>
          <w:rFonts w:ascii="Arial" w:hAnsi="Arial" w:cs="Arial"/>
          <w:b/>
        </w:rPr>
        <w:t xml:space="preserve">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C9140E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C9140E">
        <w:rPr>
          <w:rFonts w:ascii="Arial" w:hAnsi="Arial" w:cs="Arial"/>
        </w:rPr>
        <w:lastRenderedPageBreak/>
        <w:t xml:space="preserve">                                                                                                          </w:t>
      </w: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A84E26" w:rsidRPr="00075FBF" w:rsidRDefault="00A84E26" w:rsidP="00A84E26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A84E26" w:rsidRDefault="00A84E26" w:rsidP="00A84E26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A84E26" w:rsidRPr="0029375D" w:rsidRDefault="00A84E26" w:rsidP="00A84E26">
      <w:pPr>
        <w:spacing w:after="120"/>
        <w:jc w:val="center"/>
        <w:rPr>
          <w:rFonts w:cs="Calibri"/>
          <w:b/>
          <w:bCs/>
        </w:rPr>
      </w:pPr>
    </w:p>
    <w:p w:rsidR="00A84E26" w:rsidRPr="0029375D" w:rsidRDefault="00A84E26" w:rsidP="00A84E26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2019 </w:t>
      </w:r>
      <w:r w:rsidRPr="0029375D">
        <w:rPr>
          <w:rFonts w:cs="Calibri"/>
        </w:rPr>
        <w:t>roku, pomiędzy:</w:t>
      </w:r>
    </w:p>
    <w:p w:rsidR="00A84E26" w:rsidRPr="00805464" w:rsidRDefault="00A84E26" w:rsidP="00A84E26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A84E26" w:rsidRDefault="00A84E26" w:rsidP="00A84E26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A84E26" w:rsidRDefault="00A84E26" w:rsidP="00A84E26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A84E26" w:rsidRDefault="00A84E26" w:rsidP="00A84E26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A84E26" w:rsidRPr="0029375D" w:rsidRDefault="00A84E26" w:rsidP="00A84E26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A84E26" w:rsidRPr="00DB1ECF" w:rsidRDefault="00A84E26" w:rsidP="00A84E26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A84E26" w:rsidRPr="00DB1ECF" w:rsidRDefault="00A84E26" w:rsidP="00A84E26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A84E26" w:rsidRDefault="00A84E26" w:rsidP="00A84E26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A84E26" w:rsidRPr="003545CC" w:rsidRDefault="00A84E26" w:rsidP="00A84E26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A84E26" w:rsidRPr="0029375D" w:rsidRDefault="00A84E26" w:rsidP="00A84E26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A84E26" w:rsidRPr="0029375D" w:rsidRDefault="00A84E26" w:rsidP="00A84E26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A84E26" w:rsidRDefault="00A84E26" w:rsidP="00A84E26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A84E26" w:rsidRDefault="00A84E26" w:rsidP="00A84E26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A84E26" w:rsidRPr="002727C9" w:rsidRDefault="00A84E26" w:rsidP="00A84E26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A84E26" w:rsidRDefault="00A84E26" w:rsidP="00A84E26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A84E26" w:rsidRPr="00525B86" w:rsidRDefault="00A84E26" w:rsidP="00A84E26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525B86">
        <w:rPr>
          <w:rFonts w:asciiTheme="minorHAnsi" w:hAnsiTheme="minorHAnsi" w:cs="Calibri"/>
          <w:szCs w:val="22"/>
        </w:rPr>
        <w:t>PRZEDMIOT UMOWY</w:t>
      </w:r>
    </w:p>
    <w:p w:rsidR="00A84E26" w:rsidRDefault="00A84E26" w:rsidP="00A84E26">
      <w:pPr>
        <w:rPr>
          <w:rFonts w:cs="Arial"/>
          <w:bCs/>
        </w:rPr>
      </w:pPr>
      <w:r w:rsidRPr="0096765A">
        <w:t xml:space="preserve">          1.1.</w:t>
      </w:r>
      <w:r w:rsidRPr="00302DF7">
        <w:t xml:space="preserve">Zamawiający zamawia, a Dostawca przyjmuje do realizacji </w:t>
      </w:r>
      <w:r w:rsidRPr="003502FA">
        <w:rPr>
          <w:rFonts w:cs="Arial"/>
        </w:rPr>
        <w:t xml:space="preserve">wykonanie i </w:t>
      </w:r>
      <w:r w:rsidRPr="003502FA">
        <w:rPr>
          <w:rFonts w:cs="Arial"/>
          <w:bCs/>
        </w:rPr>
        <w:t>dostawę krążników</w:t>
      </w:r>
      <w:r>
        <w:rPr>
          <w:rFonts w:cs="Arial"/>
          <w:bCs/>
        </w:rPr>
        <w:t xml:space="preserve"> </w:t>
      </w:r>
    </w:p>
    <w:p w:rsidR="00A84E26" w:rsidRDefault="00A84E26" w:rsidP="00A84E26">
      <w:r>
        <w:rPr>
          <w:rFonts w:cs="Arial"/>
          <w:bCs/>
        </w:rPr>
        <w:t xml:space="preserve">                 g</w:t>
      </w:r>
      <w:r w:rsidRPr="003C5B3D">
        <w:rPr>
          <w:rFonts w:cs="Arial"/>
          <w:bCs/>
        </w:rPr>
        <w:t xml:space="preserve">ładkich Ø </w:t>
      </w:r>
      <w:r w:rsidRPr="003C5B3D">
        <w:rPr>
          <w:rFonts w:cstheme="minorHAnsi"/>
        </w:rPr>
        <w:t>89x160x14 (Lc=200)</w:t>
      </w:r>
      <w:r>
        <w:rPr>
          <w:rFonts w:cstheme="minorHAnsi"/>
        </w:rPr>
        <w:t xml:space="preserve"> do przenośnika taśmowego gipsu PG3</w:t>
      </w:r>
      <w:r>
        <w:rPr>
          <w:rFonts w:cstheme="minorHAnsi"/>
          <w:b/>
          <w:sz w:val="28"/>
          <w:szCs w:val="28"/>
        </w:rPr>
        <w:t xml:space="preserve"> </w:t>
      </w:r>
      <w:r w:rsidRPr="00BC49A4">
        <w:rPr>
          <w:rFonts w:cstheme="minorHAnsi"/>
          <w:b/>
        </w:rPr>
        <w:t>w ilości: 200szt</w:t>
      </w:r>
      <w:r w:rsidRPr="003C5B3D">
        <w:rPr>
          <w:rFonts w:cstheme="minorHAnsi"/>
        </w:rPr>
        <w:t>.</w:t>
      </w:r>
      <w:r w:rsidRPr="003C5B3D">
        <w:rPr>
          <w:rFonts w:cs="Arial"/>
          <w:bCs/>
        </w:rPr>
        <w:t xml:space="preserve"> -</w:t>
      </w:r>
      <w:r>
        <w:rPr>
          <w:rFonts w:cs="Arial"/>
          <w:b/>
          <w:bCs/>
        </w:rPr>
        <w:t xml:space="preserve"> </w:t>
      </w:r>
      <w:r w:rsidRPr="00302DF7">
        <w:t xml:space="preserve"> </w:t>
      </w:r>
    </w:p>
    <w:p w:rsidR="00A84E26" w:rsidRDefault="00A84E26" w:rsidP="00A84E26">
      <w:r>
        <w:t xml:space="preserve">                 (dalej: „Towar).</w:t>
      </w:r>
    </w:p>
    <w:p w:rsidR="00A84E26" w:rsidRPr="003360A9" w:rsidRDefault="00A84E26" w:rsidP="00A84E26">
      <w:r>
        <w:t xml:space="preserve">           1</w:t>
      </w:r>
      <w:r w:rsidRPr="003360A9">
        <w:t>.2.</w:t>
      </w:r>
      <w:r w:rsidRPr="00BC49A4">
        <w:rPr>
          <w:b/>
        </w:rPr>
        <w:t>Szczegółowe parametry techniczne Towaru:</w:t>
      </w:r>
      <w:r w:rsidRPr="003360A9">
        <w:t xml:space="preserve"> </w:t>
      </w:r>
    </w:p>
    <w:p w:rsidR="00A84E26" w:rsidRDefault="00A84E26" w:rsidP="00A84E26">
      <w:pPr>
        <w:autoSpaceDE w:val="0"/>
        <w:autoSpaceDN w:val="0"/>
        <w:adjustRightInd w:val="0"/>
        <w:spacing w:after="120" w:line="240" w:lineRule="auto"/>
        <w:rPr>
          <w:rFonts w:cs="Courier New"/>
          <w:color w:val="000000"/>
        </w:rPr>
      </w:pPr>
      <w:r w:rsidRPr="003360A9">
        <w:t xml:space="preserve">          </w:t>
      </w:r>
      <w:r>
        <w:t>1.2.1.</w:t>
      </w:r>
      <w:r w:rsidRPr="003360A9">
        <w:t>P</w:t>
      </w:r>
      <w:r w:rsidRPr="003360A9">
        <w:rPr>
          <w:rFonts w:cs="Courier New"/>
          <w:color w:val="000000"/>
        </w:rPr>
        <w:t xml:space="preserve">łaszcz krążnika wykonany z rury stalowej, w wykonaniu gwarantującym  zabezpieczenie </w:t>
      </w:r>
      <w:r>
        <w:rPr>
          <w:rFonts w:cs="Courier New"/>
          <w:color w:val="000000"/>
        </w:rPr>
        <w:t xml:space="preserve">  </w:t>
      </w:r>
    </w:p>
    <w:p w:rsidR="00A84E26" w:rsidRPr="003360A9" w:rsidRDefault="00A84E26" w:rsidP="00A84E26">
      <w:pPr>
        <w:autoSpaceDE w:val="0"/>
        <w:autoSpaceDN w:val="0"/>
        <w:adjustRightInd w:val="0"/>
        <w:spacing w:after="120" w:line="240" w:lineRule="auto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                    p</w:t>
      </w:r>
      <w:r w:rsidRPr="003360A9">
        <w:rPr>
          <w:rFonts w:cs="Courier New"/>
          <w:color w:val="000000"/>
        </w:rPr>
        <w:t>rzed</w:t>
      </w:r>
      <w:r>
        <w:rPr>
          <w:rFonts w:cs="Courier New"/>
          <w:color w:val="000000"/>
        </w:rPr>
        <w:t xml:space="preserve"> </w:t>
      </w:r>
      <w:r w:rsidRPr="003360A9">
        <w:rPr>
          <w:rFonts w:cs="Courier New"/>
          <w:color w:val="000000"/>
        </w:rPr>
        <w:t>oklejaniem się transportowanego gipsu.</w:t>
      </w:r>
    </w:p>
    <w:p w:rsidR="00A84E26" w:rsidRPr="003360A9" w:rsidRDefault="00A84E26" w:rsidP="00A84E2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 w:rsidRPr="003360A9">
        <w:rPr>
          <w:rFonts w:cs="Courier New"/>
          <w:color w:val="000000"/>
        </w:rPr>
        <w:t xml:space="preserve">   </w:t>
      </w:r>
      <w:r>
        <w:rPr>
          <w:rFonts w:cs="Courier New"/>
          <w:color w:val="000000"/>
        </w:rPr>
        <w:t xml:space="preserve">      </w:t>
      </w:r>
      <w:r w:rsidRPr="003360A9">
        <w:rPr>
          <w:rFonts w:cs="Courier New"/>
          <w:color w:val="000000"/>
        </w:rPr>
        <w:t xml:space="preserve"> </w:t>
      </w:r>
      <w:r>
        <w:t>1.2.2.</w:t>
      </w:r>
      <w:r w:rsidRPr="003360A9">
        <w:rPr>
          <w:rFonts w:cs="Courier New"/>
          <w:color w:val="000000"/>
        </w:rPr>
        <w:t>Piasty wzmocnione, wspawane w rurę krążnika.</w:t>
      </w:r>
    </w:p>
    <w:p w:rsidR="00A84E26" w:rsidRPr="003360A9" w:rsidRDefault="00A84E26" w:rsidP="00A84E2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 w:rsidRPr="003360A9">
        <w:rPr>
          <w:rFonts w:cs="Courier New"/>
          <w:color w:val="000000"/>
        </w:rPr>
        <w:t xml:space="preserve">   </w:t>
      </w:r>
      <w:r>
        <w:rPr>
          <w:rFonts w:cs="Courier New"/>
          <w:color w:val="000000"/>
        </w:rPr>
        <w:t xml:space="preserve">      </w:t>
      </w:r>
      <w:r w:rsidRPr="003360A9">
        <w:rPr>
          <w:rFonts w:cs="Courier New"/>
          <w:color w:val="000000"/>
        </w:rPr>
        <w:t xml:space="preserve"> </w:t>
      </w:r>
      <w:r>
        <w:t>1.2.3.</w:t>
      </w:r>
      <w:r w:rsidRPr="003360A9">
        <w:rPr>
          <w:rFonts w:cs="Courier New"/>
          <w:color w:val="000000"/>
        </w:rPr>
        <w:t>Łożyska toczne gwarantujące możliwie najdłuższą żywotność krążników.</w:t>
      </w:r>
    </w:p>
    <w:p w:rsidR="00A84E26" w:rsidRPr="003360A9" w:rsidRDefault="00A84E26" w:rsidP="00A84E2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 w:rsidRPr="003360A9">
        <w:rPr>
          <w:rFonts w:cs="Courier New"/>
          <w:color w:val="000000"/>
        </w:rPr>
        <w:t xml:space="preserve">    </w:t>
      </w:r>
      <w:r>
        <w:rPr>
          <w:rFonts w:cs="Courier New"/>
          <w:color w:val="000000"/>
        </w:rPr>
        <w:t xml:space="preserve">      </w:t>
      </w:r>
      <w:r>
        <w:t>1.2.4.</w:t>
      </w:r>
      <w:r w:rsidRPr="003360A9">
        <w:rPr>
          <w:rFonts w:cs="Courier New"/>
          <w:color w:val="000000"/>
        </w:rPr>
        <w:t xml:space="preserve">Wykonanie uszczelnienia łożysk powinno gwarantować szczelność na pył gipsowy   </w:t>
      </w:r>
    </w:p>
    <w:p w:rsidR="00A84E26" w:rsidRPr="003360A9" w:rsidRDefault="00A84E26" w:rsidP="00A84E2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 w:rsidRPr="003360A9">
        <w:rPr>
          <w:rFonts w:cs="Courier New"/>
          <w:color w:val="000000"/>
        </w:rPr>
        <w:t xml:space="preserve">    </w:t>
      </w:r>
      <w:r>
        <w:rPr>
          <w:rFonts w:cs="Courier New"/>
          <w:color w:val="000000"/>
        </w:rPr>
        <w:t xml:space="preserve">      </w:t>
      </w:r>
      <w:r w:rsidRPr="003360A9">
        <w:rPr>
          <w:rFonts w:cs="Courier New"/>
          <w:color w:val="000000"/>
        </w:rPr>
        <w:t xml:space="preserve"> </w:t>
      </w:r>
      <w:r>
        <w:rPr>
          <w:rFonts w:cs="Courier New"/>
          <w:color w:val="000000"/>
        </w:rPr>
        <w:t xml:space="preserve">         </w:t>
      </w:r>
      <w:r w:rsidRPr="003360A9">
        <w:rPr>
          <w:rFonts w:cs="Courier New"/>
          <w:color w:val="000000"/>
        </w:rPr>
        <w:t>oraz wodę.</w:t>
      </w:r>
    </w:p>
    <w:p w:rsidR="00A84E26" w:rsidRDefault="00A84E26" w:rsidP="00A84E2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          </w:t>
      </w:r>
      <w:r>
        <w:t>1.2.5.</w:t>
      </w:r>
      <w:r w:rsidRPr="003360A9">
        <w:rPr>
          <w:rFonts w:cs="Courier New"/>
          <w:color w:val="000000"/>
        </w:rPr>
        <w:t xml:space="preserve">Zabezpieczenie antykorozyjne krążników – farba podkładowa, w wykonaniu </w:t>
      </w:r>
      <w:r>
        <w:rPr>
          <w:rFonts w:cs="Courier New"/>
          <w:color w:val="000000"/>
        </w:rPr>
        <w:t xml:space="preserve"> </w:t>
      </w:r>
    </w:p>
    <w:p w:rsidR="00A84E26" w:rsidRDefault="00A84E26" w:rsidP="00A84E2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                    g</w:t>
      </w:r>
      <w:r w:rsidRPr="003360A9">
        <w:rPr>
          <w:rFonts w:cs="Courier New"/>
          <w:color w:val="000000"/>
        </w:rPr>
        <w:t>warantującym</w:t>
      </w:r>
      <w:r>
        <w:rPr>
          <w:rFonts w:cs="Courier New"/>
          <w:color w:val="000000"/>
        </w:rPr>
        <w:t xml:space="preserve"> </w:t>
      </w:r>
      <w:r w:rsidRPr="003360A9">
        <w:rPr>
          <w:rFonts w:cs="Courier New"/>
          <w:color w:val="000000"/>
        </w:rPr>
        <w:t xml:space="preserve">zabezpieczenie przed oklejaniem się transportowanego gipsu, kolor do </w:t>
      </w:r>
      <w:r>
        <w:rPr>
          <w:rFonts w:cs="Courier New"/>
          <w:color w:val="000000"/>
        </w:rPr>
        <w:t xml:space="preserve"> </w:t>
      </w:r>
    </w:p>
    <w:p w:rsidR="00A84E26" w:rsidRPr="003360A9" w:rsidRDefault="00A84E26" w:rsidP="00A84E2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                    </w:t>
      </w:r>
      <w:r w:rsidRPr="003360A9">
        <w:rPr>
          <w:rFonts w:cs="Courier New"/>
          <w:color w:val="000000"/>
        </w:rPr>
        <w:t>uzgodnienia z</w:t>
      </w:r>
      <w:r>
        <w:rPr>
          <w:rFonts w:cs="Courier New"/>
          <w:color w:val="000000"/>
        </w:rPr>
        <w:t xml:space="preserve"> </w:t>
      </w:r>
      <w:r w:rsidRPr="003360A9">
        <w:rPr>
          <w:rFonts w:cs="Courier New"/>
          <w:color w:val="000000"/>
        </w:rPr>
        <w:t>Zamawiającym.</w:t>
      </w:r>
    </w:p>
    <w:p w:rsidR="00A84E26" w:rsidRDefault="00A84E26" w:rsidP="00A84E2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           </w:t>
      </w:r>
      <w:r>
        <w:t>1.2.6.</w:t>
      </w:r>
      <w:r w:rsidRPr="003360A9">
        <w:rPr>
          <w:rFonts w:cs="Courier New"/>
          <w:color w:val="000000"/>
        </w:rPr>
        <w:t xml:space="preserve">Oznakowanie obustronne każdego krążnika cechami producenta oraz datą wykonania </w:t>
      </w:r>
      <w:r>
        <w:rPr>
          <w:rFonts w:cs="Courier New"/>
          <w:color w:val="000000"/>
        </w:rPr>
        <w:t xml:space="preserve"> </w:t>
      </w:r>
    </w:p>
    <w:p w:rsidR="00A84E26" w:rsidRPr="003360A9" w:rsidRDefault="00A84E26" w:rsidP="00A84E2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                     </w:t>
      </w:r>
      <w:r w:rsidRPr="003360A9">
        <w:rPr>
          <w:rFonts w:cs="Courier New"/>
          <w:color w:val="000000"/>
        </w:rPr>
        <w:t>(miesiąc/rok).</w:t>
      </w:r>
    </w:p>
    <w:p w:rsidR="00A84E26" w:rsidRPr="003360A9" w:rsidRDefault="00A84E26" w:rsidP="00A84E26">
      <w:pPr>
        <w:autoSpaceDE w:val="0"/>
        <w:autoSpaceDN w:val="0"/>
        <w:adjustRightInd w:val="0"/>
        <w:spacing w:after="120" w:line="240" w:lineRule="auto"/>
        <w:rPr>
          <w:rFonts w:cs="Courier New"/>
          <w:b/>
          <w:color w:val="000000"/>
        </w:rPr>
      </w:pPr>
      <w:r>
        <w:rPr>
          <w:rFonts w:cs="Courier New"/>
          <w:b/>
          <w:color w:val="000000"/>
        </w:rPr>
        <w:t xml:space="preserve">           </w:t>
      </w:r>
      <w:r w:rsidRPr="00047FA0">
        <w:rPr>
          <w:rFonts w:cs="Courier New"/>
          <w:color w:val="000000"/>
        </w:rPr>
        <w:t xml:space="preserve">1.3. </w:t>
      </w:r>
      <w:r w:rsidRPr="00047FA0">
        <w:rPr>
          <w:rFonts w:cs="Courier New"/>
          <w:b/>
          <w:color w:val="000000"/>
        </w:rPr>
        <w:t>Pozostałe warunki wykonania i dostawy:</w:t>
      </w:r>
    </w:p>
    <w:p w:rsidR="00A84E26" w:rsidRDefault="00A84E26" w:rsidP="00A84E2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           </w:t>
      </w:r>
      <w:r>
        <w:t>1.3.1.</w:t>
      </w:r>
      <w:r w:rsidRPr="003360A9">
        <w:rPr>
          <w:rFonts w:cs="Courier New"/>
          <w:color w:val="000000"/>
        </w:rPr>
        <w:t xml:space="preserve">We wszystkich krążnikach należy zastosować wyłącznie łożyska o najwyższej jakości </w:t>
      </w:r>
      <w:r>
        <w:rPr>
          <w:rFonts w:cs="Courier New"/>
          <w:color w:val="000000"/>
        </w:rPr>
        <w:t xml:space="preserve"> </w:t>
      </w:r>
    </w:p>
    <w:p w:rsidR="00A84E26" w:rsidRDefault="00A84E26" w:rsidP="00A84E2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color w:val="000000"/>
        </w:rPr>
      </w:pPr>
      <w:r>
        <w:rPr>
          <w:rFonts w:cs="Courier New"/>
          <w:color w:val="000000"/>
        </w:rPr>
        <w:t xml:space="preserve">                    </w:t>
      </w:r>
      <w:r w:rsidRPr="003360A9">
        <w:rPr>
          <w:rFonts w:cs="Courier New"/>
          <w:color w:val="000000"/>
        </w:rPr>
        <w:t xml:space="preserve">wykonania (wybór dostawcy łożysk należy do Wykonawcy), zapewniające </w:t>
      </w:r>
      <w:r w:rsidRPr="003360A9">
        <w:rPr>
          <w:rFonts w:cs="Courier New"/>
          <w:b/>
          <w:color w:val="000000"/>
        </w:rPr>
        <w:t xml:space="preserve">minimum 3 </w:t>
      </w:r>
    </w:p>
    <w:p w:rsidR="00A84E26" w:rsidRPr="003360A9" w:rsidRDefault="00A84E26" w:rsidP="00A84E2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>
        <w:rPr>
          <w:rFonts w:cs="Courier New"/>
          <w:b/>
          <w:color w:val="000000"/>
        </w:rPr>
        <w:t xml:space="preserve">                     </w:t>
      </w:r>
      <w:r w:rsidRPr="003360A9">
        <w:rPr>
          <w:rFonts w:cs="Courier New"/>
          <w:b/>
          <w:color w:val="000000"/>
        </w:rPr>
        <w:t>letnią gwarancję użytkowania</w:t>
      </w:r>
      <w:r w:rsidRPr="003360A9">
        <w:rPr>
          <w:rFonts w:cs="Courier New"/>
          <w:color w:val="000000"/>
        </w:rPr>
        <w:t xml:space="preserve"> dla każdego krążnika.</w:t>
      </w:r>
    </w:p>
    <w:p w:rsidR="00A84E26" w:rsidRDefault="00A84E26" w:rsidP="00A84E2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          </w:t>
      </w:r>
      <w:r>
        <w:t>1.3.2.</w:t>
      </w:r>
      <w:r w:rsidRPr="003360A9">
        <w:rPr>
          <w:rFonts w:cs="Courier New"/>
          <w:color w:val="000000"/>
        </w:rPr>
        <w:t xml:space="preserve">Wszystkie krążniki powinny być poddawane sprawdzeniom fabrycznym, aby uzyskać </w:t>
      </w:r>
      <w:r>
        <w:rPr>
          <w:rFonts w:cs="Courier New"/>
          <w:color w:val="000000"/>
        </w:rPr>
        <w:t xml:space="preserve"> </w:t>
      </w:r>
    </w:p>
    <w:p w:rsidR="00A84E26" w:rsidRPr="003360A9" w:rsidRDefault="00A84E26" w:rsidP="00A84E2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                   Łatwość </w:t>
      </w:r>
      <w:r w:rsidRPr="003360A9">
        <w:rPr>
          <w:rFonts w:cs="Courier New"/>
          <w:color w:val="000000"/>
        </w:rPr>
        <w:t>obracania się w łożyskach zgodnie z wymaganiami (bez nadmiernych luzów)</w:t>
      </w:r>
    </w:p>
    <w:p w:rsidR="00A84E26" w:rsidRPr="00047FA0" w:rsidRDefault="00A84E26" w:rsidP="00A84E2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>
        <w:t xml:space="preserve">          </w:t>
      </w:r>
      <w:r w:rsidRPr="00047FA0">
        <w:t xml:space="preserve">1.4.  </w:t>
      </w:r>
      <w:r w:rsidRPr="00047FA0">
        <w:rPr>
          <w:rFonts w:cs="Courier New"/>
          <w:b/>
          <w:color w:val="000000"/>
        </w:rPr>
        <w:t>Wykonawca wraz z dostawą krążników dostarczy Zamawiającemu:</w:t>
      </w:r>
    </w:p>
    <w:p w:rsidR="00A84E26" w:rsidRPr="00047FA0" w:rsidRDefault="00A84E26" w:rsidP="00A84E2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     a).</w:t>
      </w:r>
      <w:r w:rsidRPr="00047FA0">
        <w:rPr>
          <w:rFonts w:cs="Courier New"/>
          <w:color w:val="000000"/>
        </w:rPr>
        <w:t>świadectwo jakości wykonania, dotyczące wszystkich krążników z dostawy,</w:t>
      </w:r>
    </w:p>
    <w:p w:rsidR="00A84E26" w:rsidRDefault="00A84E26" w:rsidP="00A84E2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     b).</w:t>
      </w:r>
      <w:r w:rsidRPr="00047FA0">
        <w:rPr>
          <w:rFonts w:cs="Courier New"/>
          <w:color w:val="000000"/>
        </w:rPr>
        <w:t xml:space="preserve">potwierdzenie badaniami szczelności stosowanych uszczelnień dla pyłu gipsowego oraz </w:t>
      </w:r>
      <w:r>
        <w:rPr>
          <w:rFonts w:cs="Courier New"/>
          <w:color w:val="000000"/>
        </w:rPr>
        <w:t xml:space="preserve">  </w:t>
      </w:r>
    </w:p>
    <w:p w:rsidR="00A84E26" w:rsidRPr="00047FA0" w:rsidRDefault="00A84E26" w:rsidP="00A84E2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          </w:t>
      </w:r>
      <w:r w:rsidRPr="00047FA0">
        <w:rPr>
          <w:rFonts w:cs="Courier New"/>
          <w:color w:val="000000"/>
        </w:rPr>
        <w:t>dodatkowo szczelność dla wody.</w:t>
      </w:r>
    </w:p>
    <w:p w:rsidR="00A84E26" w:rsidRDefault="00A84E26" w:rsidP="00A84E2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                   c).</w:t>
      </w:r>
      <w:r w:rsidRPr="00047FA0">
        <w:rPr>
          <w:rFonts w:cs="Courier New"/>
          <w:color w:val="000000"/>
        </w:rPr>
        <w:t xml:space="preserve">okres gwarancji, dotyczący całego krążnika,  warunki gwarancji, składowania i </w:t>
      </w:r>
    </w:p>
    <w:p w:rsidR="00A84E26" w:rsidRPr="00047FA0" w:rsidRDefault="00A84E26" w:rsidP="00A84E2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Courier New"/>
          <w:color w:val="000000"/>
        </w:rPr>
        <w:t xml:space="preserve">                       </w:t>
      </w:r>
      <w:r w:rsidRPr="00047FA0">
        <w:rPr>
          <w:rFonts w:cs="Courier New"/>
          <w:color w:val="000000"/>
        </w:rPr>
        <w:t>użytkowania</w:t>
      </w:r>
      <w:r>
        <w:rPr>
          <w:rFonts w:cs="Courier New"/>
          <w:color w:val="000000"/>
        </w:rPr>
        <w:t>.</w:t>
      </w:r>
    </w:p>
    <w:p w:rsidR="00A84E26" w:rsidRPr="00E54E30" w:rsidRDefault="00A84E26" w:rsidP="00A84E26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lang w:val="pl-PL"/>
        </w:rPr>
      </w:pPr>
      <w:r w:rsidRPr="00E54E30">
        <w:rPr>
          <w:lang w:val="pl-PL"/>
        </w:rPr>
        <w:t xml:space="preserve">  </w:t>
      </w:r>
      <w:r>
        <w:rPr>
          <w:lang w:val="pl-PL"/>
        </w:rPr>
        <w:t xml:space="preserve">     </w:t>
      </w:r>
      <w:r w:rsidRPr="00E54E30">
        <w:rPr>
          <w:lang w:val="pl-PL"/>
        </w:rPr>
        <w:t xml:space="preserve"> </w:t>
      </w:r>
      <w:r>
        <w:rPr>
          <w:lang w:val="pl-PL"/>
        </w:rPr>
        <w:t xml:space="preserve"> </w:t>
      </w:r>
      <w:r>
        <w:rPr>
          <w:rFonts w:asciiTheme="minorHAnsi" w:hAnsiTheme="minorHAnsi"/>
          <w:lang w:val="pl-PL"/>
        </w:rPr>
        <w:t>1.5.Dostawca udziela 36 miesięcy gwarancji.</w:t>
      </w:r>
    </w:p>
    <w:p w:rsidR="00A84E26" w:rsidRDefault="00A84E26" w:rsidP="00A84E26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1.6.</w:t>
      </w:r>
      <w:r w:rsidRPr="00525B86">
        <w:rPr>
          <w:rFonts w:asciiTheme="minorHAnsi" w:hAnsiTheme="minorHAnsi"/>
          <w:szCs w:val="22"/>
          <w:lang w:val="pl-PL"/>
        </w:rPr>
        <w:t xml:space="preserve">Dostarczony materiał  będzie odbierany przez Zamawiającego na podstawie dokumentu </w:t>
      </w:r>
      <w:r>
        <w:rPr>
          <w:rFonts w:asciiTheme="minorHAnsi" w:hAnsiTheme="minorHAnsi"/>
          <w:szCs w:val="22"/>
          <w:lang w:val="pl-PL"/>
        </w:rPr>
        <w:t xml:space="preserve">   </w:t>
      </w:r>
    </w:p>
    <w:p w:rsidR="00A84E26" w:rsidRPr="00302DF7" w:rsidRDefault="00A84E26" w:rsidP="00A84E26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   </w:t>
      </w:r>
      <w:r w:rsidRPr="00525B86">
        <w:rPr>
          <w:rFonts w:asciiTheme="minorHAnsi" w:hAnsiTheme="minorHAnsi"/>
          <w:szCs w:val="22"/>
          <w:lang w:val="pl-PL"/>
        </w:rPr>
        <w:t xml:space="preserve">dostawy, 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940615">
        <w:rPr>
          <w:rFonts w:asciiTheme="minorHAnsi" w:hAnsiTheme="minorHAnsi"/>
          <w:szCs w:val="22"/>
          <w:lang w:val="pl-PL"/>
        </w:rPr>
        <w:t xml:space="preserve">podpisanego przez </w:t>
      </w:r>
      <w:r w:rsidRPr="00302DF7">
        <w:rPr>
          <w:rFonts w:asciiTheme="minorHAnsi" w:hAnsiTheme="minorHAnsi"/>
          <w:szCs w:val="22"/>
          <w:lang w:val="pl-PL"/>
        </w:rPr>
        <w:t>upoważnionych przedstawicieli Stron.</w:t>
      </w:r>
    </w:p>
    <w:p w:rsidR="00A84E26" w:rsidRPr="00302DF7" w:rsidRDefault="00A84E26" w:rsidP="00A84E2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1.7.</w:t>
      </w:r>
      <w:r w:rsidRPr="00302DF7">
        <w:rPr>
          <w:rFonts w:asciiTheme="minorHAnsi" w:hAnsiTheme="minorHAnsi"/>
          <w:lang w:val="pl-PL"/>
        </w:rPr>
        <w:t xml:space="preserve">Zamawiający wymaga, aby dostawa odbyła się w oryginalnym fabrycznym opakowaniu, </w:t>
      </w:r>
      <w:r>
        <w:rPr>
          <w:rFonts w:asciiTheme="minorHAnsi" w:hAnsiTheme="minorHAnsi"/>
          <w:lang w:val="pl-PL"/>
        </w:rPr>
        <w:t xml:space="preserve">   </w:t>
      </w:r>
      <w:r w:rsidRPr="00302DF7">
        <w:rPr>
          <w:rFonts w:asciiTheme="minorHAnsi" w:hAnsiTheme="minorHAnsi"/>
          <w:lang w:val="pl-PL"/>
        </w:rPr>
        <w:t>opisanych r</w:t>
      </w:r>
      <w:r>
        <w:rPr>
          <w:rFonts w:asciiTheme="minorHAnsi" w:hAnsiTheme="minorHAnsi"/>
          <w:lang w:val="pl-PL"/>
        </w:rPr>
        <w:t xml:space="preserve">ównież indeksem Zamawiającego </w:t>
      </w:r>
      <w:r w:rsidRPr="003C5B3D">
        <w:rPr>
          <w:rFonts w:asciiTheme="minorHAnsi" w:hAnsiTheme="minorHAnsi"/>
          <w:lang w:val="pl-PL"/>
        </w:rPr>
        <w:t>„110027406”.</w:t>
      </w:r>
      <w:r w:rsidRPr="00302DF7">
        <w:rPr>
          <w:rFonts w:asciiTheme="minorHAnsi" w:hAnsiTheme="minorHAnsi"/>
          <w:lang w:val="pl-PL"/>
        </w:rPr>
        <w:t xml:space="preserve"> </w:t>
      </w:r>
    </w:p>
    <w:p w:rsidR="00A84E26" w:rsidRPr="00525B86" w:rsidRDefault="00A84E26" w:rsidP="00A84E26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A84E26" w:rsidRPr="00430864" w:rsidRDefault="00A84E26" w:rsidP="00A84E26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A84E26" w:rsidRPr="00075FBF" w:rsidRDefault="00A84E26" w:rsidP="00A84E26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A84E26" w:rsidRPr="00075FBF" w:rsidRDefault="00A84E26" w:rsidP="00A84E26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A84E26" w:rsidRPr="00075FBF" w:rsidRDefault="00A84E26" w:rsidP="00A84E26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A84E26" w:rsidRPr="00E77038" w:rsidRDefault="00A84E26" w:rsidP="00A84E26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A84E26" w:rsidRPr="00E77038" w:rsidRDefault="00A84E26" w:rsidP="00A84E26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A84E26" w:rsidRPr="00E77038" w:rsidRDefault="00A84E26" w:rsidP="00A84E26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lastRenderedPageBreak/>
        <w:t>CENA I WARUNKI PŁATNOŚCI</w:t>
      </w:r>
    </w:p>
    <w:p w:rsidR="00A84E26" w:rsidRDefault="00A84E26" w:rsidP="00A84E26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  <w:r>
        <w:rPr>
          <w:rFonts w:asciiTheme="minorHAnsi" w:hAnsiTheme="minorHAnsi"/>
          <w:szCs w:val="22"/>
          <w:lang w:val="pl-PL"/>
        </w:rPr>
        <w:t>………………zł/szt. nett.</w:t>
      </w:r>
    </w:p>
    <w:p w:rsidR="00A84E26" w:rsidRPr="004066C3" w:rsidRDefault="00A84E26" w:rsidP="00A84E26">
      <w:pPr>
        <w:pStyle w:val="Nagwek2"/>
        <w:rPr>
          <w:rFonts w:asciiTheme="minorHAnsi" w:hAnsiTheme="minorHAnsi"/>
          <w:lang w:val="pl-PL"/>
        </w:rPr>
      </w:pPr>
      <w:r w:rsidRPr="003C5B3D">
        <w:rPr>
          <w:rFonts w:asciiTheme="minorHAnsi" w:hAnsiTheme="minorHAnsi"/>
          <w:lang w:val="pl-PL"/>
        </w:rPr>
        <w:t xml:space="preserve">Cena Towaru zawiera całość kosztów związanych z dostawą do Zamawiającego, w tym transport. </w:t>
      </w:r>
      <w:r w:rsidRPr="004066C3">
        <w:rPr>
          <w:rFonts w:asciiTheme="minorHAnsi" w:hAnsiTheme="minorHAnsi"/>
          <w:lang w:val="pl-PL"/>
        </w:rPr>
        <w:t>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A84E26" w:rsidRDefault="00A84E26" w:rsidP="00A84E26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A84E26" w:rsidRDefault="00A84E26" w:rsidP="00A84E26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za dostawy Towaru zrealizowane w danym miesiącu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A84E26" w:rsidRDefault="00A84E26" w:rsidP="00A84E2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A84E26" w:rsidRPr="002E39A4" w:rsidRDefault="00A84E26" w:rsidP="00A84E2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A84E26" w:rsidRPr="0089508F" w:rsidRDefault="00A84E26" w:rsidP="00A84E26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A84E26" w:rsidRDefault="00A84E26" w:rsidP="00A84E2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A84E26" w:rsidRDefault="00A84E26" w:rsidP="00A84E26">
      <w:pPr>
        <w:pStyle w:val="Tekstpodstawowy"/>
      </w:pPr>
      <w:r>
        <w:t xml:space="preserve">             </w:t>
      </w:r>
      <w:r w:rsidRPr="00DE1BF0">
        <w:rPr>
          <w:rStyle w:val="Nagwek3Znak"/>
          <w:rFonts w:eastAsiaTheme="minorHAnsi" w:cstheme="minorHAnsi"/>
          <w:b/>
          <w:lang w:val="pl-PL"/>
        </w:rPr>
        <w:t>Zbigniew Karwacki, tel.: 15 865 65 60;</w:t>
      </w:r>
      <w:r w:rsidRPr="00A17AE2">
        <w:t xml:space="preserve"> </w:t>
      </w:r>
      <w:r w:rsidRPr="00A17AE2">
        <w:rPr>
          <w:rFonts w:cstheme="minorHAnsi"/>
        </w:rPr>
        <w:t>e-mail:</w:t>
      </w:r>
      <w:r w:rsidRPr="00A17AE2">
        <w:t xml:space="preserve"> </w:t>
      </w:r>
      <w:hyperlink r:id="rId17" w:history="1">
        <w:r w:rsidRPr="00197E6F">
          <w:rPr>
            <w:rStyle w:val="Hipercze"/>
            <w:rFonts w:cstheme="minorHAnsi"/>
          </w:rPr>
          <w:t>zbigniew.karwacki@enea.pl</w:t>
        </w:r>
      </w:hyperlink>
      <w:r>
        <w:rPr>
          <w:rStyle w:val="Hipercze"/>
          <w:rFonts w:cstheme="minorHAnsi"/>
        </w:rPr>
        <w:t xml:space="preserve">  </w:t>
      </w:r>
      <w:r w:rsidRPr="006D3776">
        <w:t xml:space="preserve">– w sprawach </w:t>
      </w:r>
      <w:r>
        <w:t xml:space="preserve">   </w:t>
      </w:r>
    </w:p>
    <w:p w:rsidR="00A84E26" w:rsidRDefault="00A84E26" w:rsidP="00A84E26">
      <w:pPr>
        <w:pStyle w:val="Tekstpodstawowy"/>
      </w:pPr>
      <w:r>
        <w:t xml:space="preserve">              </w:t>
      </w:r>
      <w:r w:rsidRPr="006D3776">
        <w:rPr>
          <w:rFonts w:cstheme="minorHAnsi"/>
        </w:rPr>
        <w:t xml:space="preserve">realizacji </w:t>
      </w:r>
      <w:r w:rsidRPr="006D3776">
        <w:t>zamówienia</w:t>
      </w:r>
      <w:r w:rsidRPr="00DE1BF0">
        <w:rPr>
          <w:rStyle w:val="Nagwek3Znak"/>
          <w:rFonts w:eastAsiaTheme="minorHAnsi" w:cstheme="minorHAnsi"/>
          <w:lang w:val="pl-PL"/>
        </w:rPr>
        <w:t xml:space="preserve"> i </w:t>
      </w:r>
      <w:r w:rsidRPr="00DE1BF0">
        <w:rPr>
          <w:rStyle w:val="Nagwek3Znak"/>
          <w:rFonts w:eastAsiaTheme="minorHAnsi" w:cstheme="minorHAnsi"/>
          <w:b/>
          <w:lang w:val="pl-PL"/>
        </w:rPr>
        <w:t>Łukasz Kosik</w:t>
      </w:r>
      <w:r w:rsidRPr="006D3776">
        <w:rPr>
          <w:b/>
        </w:rPr>
        <w:t xml:space="preserve">, tel. </w:t>
      </w:r>
      <w:r>
        <w:rPr>
          <w:rFonts w:cs="Arial"/>
          <w:b/>
        </w:rPr>
        <w:t>15 865 60 90</w:t>
      </w:r>
      <w:r w:rsidRPr="006D3776">
        <w:t xml:space="preserve">; e-mail: </w:t>
      </w:r>
      <w:hyperlink r:id="rId18" w:history="1">
        <w:r w:rsidRPr="00B651B6">
          <w:rPr>
            <w:rStyle w:val="Hipercze"/>
          </w:rPr>
          <w:t>lukasz.kosik@enea.pl</w:t>
        </w:r>
      </w:hyperlink>
      <w:r w:rsidRPr="00B651B6">
        <w:rPr>
          <w:rStyle w:val="Hipercze"/>
        </w:rPr>
        <w:t xml:space="preserve"> </w:t>
      </w:r>
      <w:r w:rsidRPr="006D3776">
        <w:t xml:space="preserve">w  </w:t>
      </w:r>
      <w:r>
        <w:t xml:space="preserve"> </w:t>
      </w:r>
    </w:p>
    <w:p w:rsidR="00A84E26" w:rsidRDefault="00A84E26" w:rsidP="00A84E26">
      <w:pPr>
        <w:pStyle w:val="Tekstpodstawowy"/>
        <w:rPr>
          <w:rFonts w:ascii="Calibri" w:hAnsi="Calibri" w:cs="Calibri"/>
        </w:rPr>
      </w:pPr>
      <w:r>
        <w:t xml:space="preserve">              </w:t>
      </w:r>
      <w:r w:rsidRPr="006D3776">
        <w:t xml:space="preserve">sprawach uzgodnień </w:t>
      </w:r>
      <w:r w:rsidRPr="006D3776">
        <w:rPr>
          <w:rFonts w:cs="Calibri"/>
        </w:rPr>
        <w:t>technicznych</w:t>
      </w:r>
      <w:r>
        <w:rPr>
          <w:rFonts w:ascii="Calibri" w:hAnsi="Calibri" w:cs="Calibri"/>
        </w:rPr>
        <w:t xml:space="preserve">, </w:t>
      </w:r>
      <w:r w:rsidRPr="00A17AE2">
        <w:rPr>
          <w:rFonts w:ascii="Calibri" w:hAnsi="Calibri" w:cs="Calibri"/>
        </w:rPr>
        <w:t xml:space="preserve">jako osobę upoważnioną do składania w jego imieniu </w:t>
      </w:r>
    </w:p>
    <w:p w:rsidR="00A84E26" w:rsidRDefault="00A84E26" w:rsidP="00A84E26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A17AE2">
        <w:rPr>
          <w:rFonts w:ascii="Calibri" w:hAnsi="Calibri" w:cs="Calibri"/>
        </w:rPr>
        <w:t>wszelkich oświadczeń objętych Umową</w:t>
      </w:r>
      <w:r w:rsidRPr="0089508F">
        <w:rPr>
          <w:rFonts w:ascii="Calibri" w:hAnsi="Calibri" w:cs="Calibri"/>
        </w:rPr>
        <w:t xml:space="preserve">, koordynowania obowiązków nałożonych Umową na </w:t>
      </w:r>
    </w:p>
    <w:p w:rsidR="00A84E26" w:rsidRDefault="00A84E26" w:rsidP="00A84E26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Zamawiającego oraz reprezentowan</w:t>
      </w:r>
      <w:r>
        <w:rPr>
          <w:rFonts w:ascii="Calibri" w:hAnsi="Calibri" w:cs="Calibri"/>
        </w:rPr>
        <w:t>ia Zamawiającego w stosunkach z Dostawcą</w:t>
      </w:r>
      <w:r w:rsidRPr="0089508F">
        <w:rPr>
          <w:rFonts w:ascii="Calibri" w:hAnsi="Calibri" w:cs="Calibri"/>
        </w:rPr>
        <w:t xml:space="preserve">, jego </w:t>
      </w:r>
      <w:r>
        <w:rPr>
          <w:rFonts w:ascii="Calibri" w:hAnsi="Calibri" w:cs="Calibri"/>
        </w:rPr>
        <w:t xml:space="preserve"> </w:t>
      </w:r>
    </w:p>
    <w:p w:rsidR="00A84E26" w:rsidRDefault="00A84E26" w:rsidP="00A84E26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(dalej "</w:t>
      </w:r>
      <w:r w:rsidRPr="0089508F">
        <w:rPr>
          <w:rFonts w:ascii="Calibri" w:hAnsi="Calibri" w:cs="Calibri"/>
          <w:b/>
        </w:rPr>
        <w:t>Pełnomocnik Zamawiającego</w:t>
      </w:r>
      <w:r w:rsidRPr="0089508F">
        <w:rPr>
          <w:rFonts w:ascii="Calibri" w:hAnsi="Calibri" w:cs="Calibri"/>
        </w:rPr>
        <w:t xml:space="preserve">"). Pełnomocnik Zamawiającego nie jest uprawniony do </w:t>
      </w:r>
      <w:r>
        <w:rPr>
          <w:rFonts w:ascii="Calibri" w:hAnsi="Calibri" w:cs="Calibri"/>
        </w:rPr>
        <w:t xml:space="preserve"> </w:t>
      </w:r>
    </w:p>
    <w:p w:rsidR="00A84E26" w:rsidRDefault="00A84E26" w:rsidP="00A84E26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Pr="0089508F">
        <w:rPr>
          <w:rFonts w:ascii="Calibri" w:hAnsi="Calibri" w:cs="Calibri"/>
        </w:rPr>
        <w:t xml:space="preserve">podejmowania czynności oraz składania oświadczeń woli, które skutkowałyby jakąkolwiek </w:t>
      </w:r>
    </w:p>
    <w:p w:rsidR="00A84E26" w:rsidRDefault="00A84E26" w:rsidP="00A84E26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zmianą Umowy. </w:t>
      </w:r>
      <w:r w:rsidRPr="0089508F">
        <w:rPr>
          <w:rFonts w:ascii="Calibri" w:hAnsi="Calibri"/>
        </w:rPr>
        <w:t>Zmiana Pełnomocnika Zamawiającego nie stanowi zmi</w:t>
      </w:r>
      <w:r>
        <w:rPr>
          <w:rFonts w:ascii="Calibri" w:hAnsi="Calibri"/>
        </w:rPr>
        <w:t xml:space="preserve">any Umowy </w:t>
      </w:r>
    </w:p>
    <w:p w:rsidR="00A84E26" w:rsidRPr="0089508F" w:rsidRDefault="00A84E26" w:rsidP="00A84E26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 i następować będzie z </w:t>
      </w:r>
      <w:r w:rsidRPr="0089508F">
        <w:rPr>
          <w:rFonts w:ascii="Calibri" w:hAnsi="Calibri"/>
        </w:rPr>
        <w:t xml:space="preserve">chwilą pisemnego 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A84E26" w:rsidRPr="0089508F" w:rsidRDefault="00A84E26" w:rsidP="00A84E2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A84E26" w:rsidRDefault="00A84E26" w:rsidP="00A84E26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A84E26" w:rsidRDefault="00A84E26" w:rsidP="00A84E26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A84E26" w:rsidRDefault="00A84E26" w:rsidP="00A84E26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A84E26" w:rsidRDefault="00A84E26" w:rsidP="00A84E26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A84E26" w:rsidRDefault="00A84E26" w:rsidP="00A84E26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A84E26" w:rsidRPr="005320F1" w:rsidRDefault="00A84E26" w:rsidP="00A84E26">
      <w:pPr>
        <w:pStyle w:val="Tekstpodstawowy"/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A84E26" w:rsidRPr="0089508F" w:rsidRDefault="00A84E26" w:rsidP="00A84E26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A84E26" w:rsidRPr="0089508F" w:rsidRDefault="00A84E26" w:rsidP="00A84E26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A84E26" w:rsidRPr="0097694E" w:rsidRDefault="00A84E26" w:rsidP="00A84E26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A84E26" w:rsidRPr="0097694E" w:rsidRDefault="00A84E26" w:rsidP="00A84E26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A84E26" w:rsidRPr="00525B86" w:rsidRDefault="00A84E26" w:rsidP="00A84E26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A84E26" w:rsidRPr="00525B86" w:rsidRDefault="00A84E26" w:rsidP="00A84E26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:rsidR="00A84E26" w:rsidRPr="00525B86" w:rsidRDefault="00A84E26" w:rsidP="00A84E26">
      <w:pPr>
        <w:pStyle w:val="Nagwek2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A84E26" w:rsidRPr="00525B86" w:rsidRDefault="00A84E26" w:rsidP="00A84E26">
      <w:pPr>
        <w:pStyle w:val="Nagwek2"/>
        <w:numPr>
          <w:ilvl w:val="0"/>
          <w:numId w:val="0"/>
        </w:numPr>
        <w:ind w:left="709"/>
        <w:rPr>
          <w:rFonts w:asciiTheme="minorHAnsi" w:hAnsiTheme="minorHAnsi"/>
        </w:rPr>
      </w:pPr>
      <w:r w:rsidRPr="00525B86">
        <w:rPr>
          <w:rFonts w:asciiTheme="minorHAnsi" w:hAnsiTheme="minorHAnsi" w:cs="Arial"/>
          <w:szCs w:val="20"/>
          <w:lang w:val="pl-PL"/>
        </w:rPr>
        <w:t>Zamawiającego</w:t>
      </w:r>
    </w:p>
    <w:p w:rsidR="00A84E26" w:rsidRPr="0089508F" w:rsidRDefault="00A84E26" w:rsidP="00A84E26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A84E26" w:rsidRPr="0089508F" w:rsidRDefault="00A84E26" w:rsidP="00A84E2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A84E26" w:rsidRPr="00325549" w:rsidRDefault="00A84E26" w:rsidP="00A84E26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A84E26" w:rsidRPr="00122AAE" w:rsidRDefault="00A84E26" w:rsidP="00A84E26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A84E26" w:rsidRDefault="00A84E26" w:rsidP="00A84E26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A84E26" w:rsidRPr="00325549" w:rsidRDefault="00A84E26" w:rsidP="00A84E26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A84E26" w:rsidRDefault="00A84E26" w:rsidP="00A84E26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A84E26" w:rsidRDefault="00A84E26" w:rsidP="00A84E26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A84E26" w:rsidRPr="008A0349" w:rsidRDefault="00A84E26" w:rsidP="00A84E26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A84E26" w:rsidRPr="008A0349" w:rsidRDefault="00A84E26" w:rsidP="00A84E26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A84E26" w:rsidRPr="007410FD" w:rsidRDefault="00A84E26" w:rsidP="00A84E26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E77038">
        <w:rPr>
          <w:rFonts w:ascii="Calibri" w:hAnsi="Calibri"/>
          <w:szCs w:val="22"/>
          <w:lang w:val="pl-PL"/>
        </w:rPr>
        <w:t>Wszelkie zmiany i uzupełnienia do Umowy, z zastrzeżeniem jej postanowień odmiennych, wymagają formy pisemnej pod rygorem nieważności.</w:t>
      </w:r>
    </w:p>
    <w:p w:rsidR="00A84E26" w:rsidRPr="007D288A" w:rsidRDefault="00A84E26" w:rsidP="00A84E2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A84E26" w:rsidRPr="0055657D" w:rsidRDefault="00A84E26" w:rsidP="00A84E2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A84E26" w:rsidRDefault="00A84E26" w:rsidP="00A84E26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CE" w:rsidRDefault="00D13FCE" w:rsidP="00B33061">
      <w:pPr>
        <w:spacing w:after="0" w:line="240" w:lineRule="auto"/>
      </w:pPr>
      <w:r>
        <w:separator/>
      </w:r>
    </w:p>
  </w:endnote>
  <w:endnote w:type="continuationSeparator" w:id="0">
    <w:p w:rsidR="00D13FCE" w:rsidRDefault="00D13FCE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CE" w:rsidRDefault="00D13FCE" w:rsidP="00B33061">
      <w:pPr>
        <w:spacing w:after="0" w:line="240" w:lineRule="auto"/>
      </w:pPr>
      <w:r>
        <w:separator/>
      </w:r>
    </w:p>
  </w:footnote>
  <w:footnote w:type="continuationSeparator" w:id="0">
    <w:p w:rsidR="00D13FCE" w:rsidRDefault="00D13FCE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3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9"/>
  </w:num>
  <w:num w:numId="5">
    <w:abstractNumId w:val="14"/>
  </w:num>
  <w:num w:numId="6">
    <w:abstractNumId w:val="7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3"/>
  </w:num>
  <w:num w:numId="13">
    <w:abstractNumId w:val="1"/>
  </w:num>
  <w:num w:numId="14">
    <w:abstractNumId w:val="9"/>
  </w:num>
  <w:num w:numId="15">
    <w:abstractNumId w:val="22"/>
  </w:num>
  <w:num w:numId="16">
    <w:abstractNumId w:val="13"/>
  </w:num>
  <w:num w:numId="17">
    <w:abstractNumId w:val="11"/>
  </w:num>
  <w:num w:numId="18">
    <w:abstractNumId w:val="4"/>
  </w:num>
  <w:num w:numId="19">
    <w:abstractNumId w:val="21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0"/>
  </w:num>
  <w:num w:numId="28">
    <w:abstractNumId w:val="6"/>
  </w:num>
  <w:num w:numId="29">
    <w:abstractNumId w:val="6"/>
  </w:num>
  <w:num w:numId="30">
    <w:abstractNumId w:val="23"/>
  </w:num>
  <w:num w:numId="31">
    <w:abstractNumId w:val="2"/>
  </w:num>
  <w:num w:numId="32">
    <w:abstractNumId w:val="17"/>
  </w:num>
  <w:num w:numId="33">
    <w:abstractNumId w:val="12"/>
  </w:num>
  <w:num w:numId="34">
    <w:abstractNumId w:val="8"/>
  </w:num>
  <w:num w:numId="35">
    <w:abstractNumId w:val="20"/>
  </w:num>
  <w:num w:numId="36">
    <w:abstractNumId w:val="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E64AC"/>
    <w:rsid w:val="001F327C"/>
    <w:rsid w:val="001F460E"/>
    <w:rsid w:val="00200F5A"/>
    <w:rsid w:val="00206D60"/>
    <w:rsid w:val="0021412D"/>
    <w:rsid w:val="00220ED5"/>
    <w:rsid w:val="00224B76"/>
    <w:rsid w:val="002303A2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502FA"/>
    <w:rsid w:val="00363282"/>
    <w:rsid w:val="003801C1"/>
    <w:rsid w:val="00380F3C"/>
    <w:rsid w:val="00385BD9"/>
    <w:rsid w:val="00385BFD"/>
    <w:rsid w:val="003879C9"/>
    <w:rsid w:val="003A3794"/>
    <w:rsid w:val="003B3FC4"/>
    <w:rsid w:val="003B449C"/>
    <w:rsid w:val="003B69D6"/>
    <w:rsid w:val="003C5B3D"/>
    <w:rsid w:val="003D1C90"/>
    <w:rsid w:val="003D38F6"/>
    <w:rsid w:val="003D7687"/>
    <w:rsid w:val="003D7806"/>
    <w:rsid w:val="003E037F"/>
    <w:rsid w:val="003F5F56"/>
    <w:rsid w:val="004066C3"/>
    <w:rsid w:val="004077B4"/>
    <w:rsid w:val="004103B1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6C0A"/>
    <w:rsid w:val="0050494E"/>
    <w:rsid w:val="00521C60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5F91"/>
    <w:rsid w:val="00576D10"/>
    <w:rsid w:val="00583943"/>
    <w:rsid w:val="0059158F"/>
    <w:rsid w:val="005934D5"/>
    <w:rsid w:val="005A381E"/>
    <w:rsid w:val="005A46C4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B7FC2"/>
    <w:rsid w:val="007E3808"/>
    <w:rsid w:val="007F0E6D"/>
    <w:rsid w:val="007F3B29"/>
    <w:rsid w:val="0081247F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A56AA"/>
    <w:rsid w:val="008B156B"/>
    <w:rsid w:val="008B2CC8"/>
    <w:rsid w:val="008B5B57"/>
    <w:rsid w:val="008B7060"/>
    <w:rsid w:val="008C3A77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34812"/>
    <w:rsid w:val="00940615"/>
    <w:rsid w:val="009430F9"/>
    <w:rsid w:val="00944179"/>
    <w:rsid w:val="009571E2"/>
    <w:rsid w:val="009609FB"/>
    <w:rsid w:val="0096119C"/>
    <w:rsid w:val="0096664E"/>
    <w:rsid w:val="009666CF"/>
    <w:rsid w:val="0096765A"/>
    <w:rsid w:val="00971050"/>
    <w:rsid w:val="009B24CB"/>
    <w:rsid w:val="009B3132"/>
    <w:rsid w:val="009B3922"/>
    <w:rsid w:val="009B5A28"/>
    <w:rsid w:val="009C0440"/>
    <w:rsid w:val="009C14A3"/>
    <w:rsid w:val="009C7626"/>
    <w:rsid w:val="009D1AFD"/>
    <w:rsid w:val="009D54F6"/>
    <w:rsid w:val="009E0AB7"/>
    <w:rsid w:val="00A001B6"/>
    <w:rsid w:val="00A07A45"/>
    <w:rsid w:val="00A175C3"/>
    <w:rsid w:val="00A21726"/>
    <w:rsid w:val="00A24811"/>
    <w:rsid w:val="00A354C2"/>
    <w:rsid w:val="00A517B0"/>
    <w:rsid w:val="00A6022F"/>
    <w:rsid w:val="00A64F71"/>
    <w:rsid w:val="00A6718C"/>
    <w:rsid w:val="00A80747"/>
    <w:rsid w:val="00A84E26"/>
    <w:rsid w:val="00A90A2E"/>
    <w:rsid w:val="00AA4798"/>
    <w:rsid w:val="00AA7B5B"/>
    <w:rsid w:val="00AB067F"/>
    <w:rsid w:val="00AB2F9F"/>
    <w:rsid w:val="00AE1F31"/>
    <w:rsid w:val="00AF0873"/>
    <w:rsid w:val="00B03742"/>
    <w:rsid w:val="00B114B8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0CD0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BB9"/>
    <w:rsid w:val="00C23F0C"/>
    <w:rsid w:val="00C35BEC"/>
    <w:rsid w:val="00C56C31"/>
    <w:rsid w:val="00C61CB0"/>
    <w:rsid w:val="00C67016"/>
    <w:rsid w:val="00C841A3"/>
    <w:rsid w:val="00C84367"/>
    <w:rsid w:val="00C85055"/>
    <w:rsid w:val="00C9140E"/>
    <w:rsid w:val="00CA4721"/>
    <w:rsid w:val="00CA488E"/>
    <w:rsid w:val="00CB29DE"/>
    <w:rsid w:val="00CE6205"/>
    <w:rsid w:val="00D008F2"/>
    <w:rsid w:val="00D10258"/>
    <w:rsid w:val="00D13547"/>
    <w:rsid w:val="00D13FCE"/>
    <w:rsid w:val="00D20F66"/>
    <w:rsid w:val="00D313B4"/>
    <w:rsid w:val="00D63CB5"/>
    <w:rsid w:val="00D63E51"/>
    <w:rsid w:val="00D63FFE"/>
    <w:rsid w:val="00D64C5F"/>
    <w:rsid w:val="00D7381D"/>
    <w:rsid w:val="00D85EEB"/>
    <w:rsid w:val="00D861CC"/>
    <w:rsid w:val="00D95075"/>
    <w:rsid w:val="00D96C98"/>
    <w:rsid w:val="00DB616F"/>
    <w:rsid w:val="00DC18BA"/>
    <w:rsid w:val="00DC3D04"/>
    <w:rsid w:val="00DC6AFB"/>
    <w:rsid w:val="00DD654E"/>
    <w:rsid w:val="00DE1108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54E30"/>
    <w:rsid w:val="00E5755D"/>
    <w:rsid w:val="00E64996"/>
    <w:rsid w:val="00E66771"/>
    <w:rsid w:val="00E7100D"/>
    <w:rsid w:val="00E80D31"/>
    <w:rsid w:val="00E86336"/>
    <w:rsid w:val="00E92E96"/>
    <w:rsid w:val="00EC0D5D"/>
    <w:rsid w:val="00EC2E4A"/>
    <w:rsid w:val="00ED25BA"/>
    <w:rsid w:val="00ED6F65"/>
    <w:rsid w:val="00EE2403"/>
    <w:rsid w:val="00F0433C"/>
    <w:rsid w:val="00F21606"/>
    <w:rsid w:val="00F22910"/>
    <w:rsid w:val="00F2299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87BF0"/>
    <w:rsid w:val="00F92BC7"/>
    <w:rsid w:val="00F93566"/>
    <w:rsid w:val="00F954BB"/>
    <w:rsid w:val="00FB1DF2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A175C3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lukasz.kosik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z.kosi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F0519-26BF-4F65-A37C-0DDA94F9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3773</Words>
  <Characters>22640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6</cp:revision>
  <cp:lastPrinted>2018-11-13T10:20:00Z</cp:lastPrinted>
  <dcterms:created xsi:type="dcterms:W3CDTF">2019-04-29T09:02:00Z</dcterms:created>
  <dcterms:modified xsi:type="dcterms:W3CDTF">2019-04-29T10:24:00Z</dcterms:modified>
  <cp:contentStatus/>
</cp:coreProperties>
</file>